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1E" w:rsidRDefault="00F5651E" w:rsidP="00F5651E">
      <w:pPr>
        <w:jc w:val="right"/>
        <w:rPr>
          <w:rFonts w:ascii="Unikurd Midya" w:hAnsi="Unikurd Midya" w:cs="Unikurd Midya"/>
          <w:rtl/>
          <w:lang w:bidi="ar-IQ"/>
        </w:rPr>
      </w:pPr>
    </w:p>
    <w:p w:rsidR="00F5651E" w:rsidRPr="00F5651E" w:rsidRDefault="00F5651E" w:rsidP="00F5651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ئەم بۆشاییانەی خوارەوە بە وشەی گونجاو پڕ بکەوە :</w:t>
      </w:r>
    </w:p>
    <w:p w:rsidR="00F5651E" w:rsidRPr="00F5651E" w:rsidRDefault="00F5651E" w:rsidP="00F5651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پ/١</w:t>
      </w:r>
    </w:p>
    <w:p w:rsidR="00F5651E" w:rsidRPr="00F5651E" w:rsidRDefault="00F5651E" w:rsidP="00F5651E">
      <w:pPr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Pr="00F5651E" w:rsidRDefault="00F5651E" w:rsidP="00F5651E">
      <w:pPr>
        <w:pStyle w:val="ListParagraph"/>
        <w:ind w:left="108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١-نێرەکی گوڵ پێکدێت لە ...................................... و ..............................................</w:t>
      </w:r>
    </w:p>
    <w:p w:rsidR="00F5651E" w:rsidRPr="00F5651E" w:rsidRDefault="00F5651E" w:rsidP="00F5651E">
      <w:pPr>
        <w:pStyle w:val="ListParagraph"/>
        <w:ind w:left="108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٢-تۆو لە ................................ و .............................................. و ........................................... پێکدێت .</w:t>
      </w:r>
    </w:p>
    <w:p w:rsidR="00F5651E" w:rsidRPr="00F5651E" w:rsidRDefault="00F5651E" w:rsidP="00F5651E">
      <w:pPr>
        <w:pStyle w:val="ListParagraph"/>
        <w:ind w:left="144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٣-ڕووەکی سادە ........................... و............................................ و.......................................... ی ئاشکرای نییە .</w:t>
      </w:r>
    </w:p>
    <w:p w:rsidR="00F5651E" w:rsidRPr="00F5651E" w:rsidRDefault="00F5651E" w:rsidP="00F5651E">
      <w:pPr>
        <w:pStyle w:val="ListParagraph"/>
        <w:ind w:left="144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8431DD">
        <w:rPr>
          <w:rFonts w:ascii="Unikurd Midya" w:hAnsi="Unikurd Midya" w:cs="AF_Abha" w:hint="cs"/>
          <w:sz w:val="32"/>
          <w:szCs w:val="32"/>
          <w:rtl/>
          <w:lang w:bidi="ar-IQ"/>
        </w:rPr>
        <w:t>٤</w:t>
      </w: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-تۆو پێویستی بە ............................... و ........................................و .......................................... هەیە بۆ گەشە کردن .</w:t>
      </w:r>
    </w:p>
    <w:p w:rsidR="00F5651E" w:rsidRPr="00F5651E" w:rsidRDefault="00F5651E" w:rsidP="00F5651E">
      <w:pPr>
        <w:pStyle w:val="ListParagraph"/>
        <w:ind w:left="180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٥-ئەو ڕووەکانەی ڕەگ و قەد و گەڵای ئاشکرایان  نییە پێیان دەوترێ ...................................................... .</w:t>
      </w:r>
    </w:p>
    <w:p w:rsidR="00F5651E" w:rsidRPr="00F5651E" w:rsidRDefault="00F5651E" w:rsidP="00F5651E">
      <w:pPr>
        <w:pStyle w:val="ListParagraph"/>
        <w:ind w:left="180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8431DD">
        <w:rPr>
          <w:rFonts w:ascii="Unikurd Midya" w:hAnsi="Unikurd Midya" w:cs="Ali_K_Samik" w:hint="cs"/>
          <w:sz w:val="32"/>
          <w:szCs w:val="32"/>
          <w:rtl/>
          <w:lang w:bidi="ar-IQ"/>
        </w:rPr>
        <w:t>٦</w:t>
      </w: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>-گوڵەکان تۆو دروست دەکەن لە ...............................................</w:t>
      </w: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 w:rsidRPr="00F5651E">
        <w:rPr>
          <w:rFonts w:ascii="Unikurd Midya" w:hAnsi="Unikurd Midya" w:cs="Unikurd Midya" w:hint="cs"/>
          <w:sz w:val="32"/>
          <w:szCs w:val="32"/>
          <w:rtl/>
          <w:lang w:bidi="ar-IQ"/>
        </w:rPr>
        <w:t xml:space="preserve">٧-تۆوەکان لە ڕووی ......................................... و ........................................... و......................................... لەیەکتری جیاوازن </w:t>
      </w:r>
      <w:r w:rsidR="00FA4BEE">
        <w:rPr>
          <w:rFonts w:ascii="Unikurd Midya" w:hAnsi="Unikurd Midya" w:cs="Unikurd Midya" w:hint="cs"/>
          <w:sz w:val="32"/>
          <w:szCs w:val="32"/>
          <w:rtl/>
          <w:lang w:bidi="ar-IQ"/>
        </w:rPr>
        <w:t>.</w:t>
      </w:r>
    </w:p>
    <w:p w:rsidR="00FA4BEE" w:rsidRDefault="00FA4BE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پ/٢</w:t>
      </w:r>
    </w:p>
    <w:p w:rsidR="00F5651E" w:rsidRPr="00F5651E" w:rsidRDefault="00F5651E" w:rsidP="00F5651E">
      <w:pPr>
        <w:pStyle w:val="ListParagraph"/>
        <w:ind w:left="2160"/>
        <w:jc w:val="center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  <w:r>
        <w:rPr>
          <w:rFonts w:ascii="Unikurd Midya" w:hAnsi="Unikurd Midya" w:cs="Unikurd Midya" w:hint="cs"/>
          <w:sz w:val="32"/>
          <w:szCs w:val="32"/>
          <w:rtl/>
          <w:lang w:bidi="ar-IQ"/>
        </w:rPr>
        <w:t>وێنەی گوڵێک بکێشە و نێرەک و مێیەکی گوڵی لەسەر دیاری بکە</w:t>
      </w: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tbl>
      <w:tblPr>
        <w:tblW w:w="12180" w:type="dxa"/>
        <w:tblInd w:w="-1302" w:type="dxa"/>
        <w:tblBorders>
          <w:top w:val="single" w:sz="4" w:space="0" w:color="auto"/>
        </w:tblBorders>
        <w:tblLook w:val="0000"/>
      </w:tblPr>
      <w:tblGrid>
        <w:gridCol w:w="12180"/>
      </w:tblGrid>
      <w:tr w:rsidR="00F5651E" w:rsidTr="00F5651E">
        <w:trPr>
          <w:trHeight w:val="100"/>
        </w:trPr>
        <w:tc>
          <w:tcPr>
            <w:tcW w:w="12180" w:type="dxa"/>
          </w:tcPr>
          <w:p w:rsidR="00F5651E" w:rsidRDefault="00F5651E" w:rsidP="00F5651E">
            <w:pPr>
              <w:pStyle w:val="ListParagraph"/>
              <w:ind w:left="0"/>
              <w:jc w:val="right"/>
              <w:rPr>
                <w:rFonts w:ascii="Unikurd Midya" w:hAnsi="Unikurd Midya" w:cs="Unikurd Midya"/>
                <w:sz w:val="32"/>
                <w:szCs w:val="32"/>
                <w:rtl/>
                <w:lang w:bidi="ar-IQ"/>
              </w:rPr>
            </w:pPr>
            <w:r>
              <w:rPr>
                <w:rFonts w:ascii="Unikurd Midya" w:hAnsi="Unikurd Midya" w:cs="Unikurd Midya" w:hint="cs"/>
                <w:sz w:val="32"/>
                <w:szCs w:val="32"/>
                <w:rtl/>
                <w:lang w:bidi="ar-IQ"/>
              </w:rPr>
              <w:t xml:space="preserve">پ/٣ </w:t>
            </w:r>
          </w:p>
          <w:p w:rsidR="00F5651E" w:rsidRDefault="00F5651E" w:rsidP="00F5651E">
            <w:pPr>
              <w:pStyle w:val="ListParagraph"/>
              <w:ind w:left="0"/>
              <w:jc w:val="right"/>
              <w:rPr>
                <w:rFonts w:ascii="Unikurd Midya" w:hAnsi="Unikurd Midya" w:cs="Unikurd Midya"/>
                <w:sz w:val="32"/>
                <w:szCs w:val="32"/>
                <w:lang w:bidi="ar-IQ"/>
              </w:rPr>
            </w:pPr>
            <w:r>
              <w:rPr>
                <w:rFonts w:ascii="Unikurd Midya" w:hAnsi="Unikurd Midya" w:cs="Unikurd Midya" w:hint="cs"/>
                <w:sz w:val="32"/>
                <w:szCs w:val="32"/>
                <w:rtl/>
                <w:lang w:bidi="ar-IQ"/>
              </w:rPr>
              <w:t>بە وێنە هەنگاوەکانی ڕواندنی تۆو ڕون بکەوە و بەشەکانی لەسەر دیاری بکە .</w:t>
            </w:r>
          </w:p>
        </w:tc>
      </w:tr>
    </w:tbl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rtl/>
          <w:lang w:bidi="ar-IQ"/>
        </w:rPr>
      </w:pPr>
    </w:p>
    <w:p w:rsidR="00F5651E" w:rsidRPr="00F5651E" w:rsidRDefault="00F5651E" w:rsidP="00F5651E">
      <w:pPr>
        <w:pStyle w:val="ListParagraph"/>
        <w:ind w:left="2160"/>
        <w:jc w:val="right"/>
        <w:rPr>
          <w:rFonts w:ascii="Unikurd Midya" w:hAnsi="Unikurd Midya" w:cs="Unikurd Midya"/>
          <w:sz w:val="32"/>
          <w:szCs w:val="32"/>
          <w:lang w:bidi="ar-IQ"/>
        </w:rPr>
      </w:pPr>
    </w:p>
    <w:sectPr w:rsidR="00F5651E" w:rsidRPr="00F5651E" w:rsidSect="00DD2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650" w:rsidRDefault="00636650" w:rsidP="00F5651E">
      <w:pPr>
        <w:spacing w:after="0" w:line="240" w:lineRule="auto"/>
      </w:pPr>
      <w:r>
        <w:separator/>
      </w:r>
    </w:p>
  </w:endnote>
  <w:endnote w:type="continuationSeparator" w:id="1">
    <w:p w:rsidR="00636650" w:rsidRDefault="00636650" w:rsidP="00F5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kurd Midya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F_Abh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650" w:rsidRDefault="00636650" w:rsidP="00F5651E">
      <w:pPr>
        <w:spacing w:after="0" w:line="240" w:lineRule="auto"/>
      </w:pPr>
      <w:r>
        <w:separator/>
      </w:r>
    </w:p>
  </w:footnote>
  <w:footnote w:type="continuationSeparator" w:id="1">
    <w:p w:rsidR="00636650" w:rsidRDefault="00636650" w:rsidP="00F5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 w:rsidP="00F5651E">
    <w:pPr>
      <w:pStyle w:val="Header"/>
      <w:jc w:val="right"/>
      <w:rPr>
        <w:rFonts w:ascii="Unikurd Midya" w:hAnsi="Unikurd Midya" w:cs="Unikurd Midya"/>
        <w:sz w:val="40"/>
        <w:szCs w:val="40"/>
        <w:lang w:bidi="ar-IQ"/>
      </w:rPr>
    </w:pPr>
  </w:p>
  <w:p w:rsidR="00F5651E" w:rsidRPr="00F5651E" w:rsidRDefault="00F5651E" w:rsidP="00F5651E">
    <w:pPr>
      <w:pStyle w:val="Header"/>
      <w:jc w:val="right"/>
      <w:rPr>
        <w:rFonts w:ascii="Unikurd Midya" w:hAnsi="Unikurd Midya" w:cs="Unikurd Midya"/>
        <w:sz w:val="40"/>
        <w:szCs w:val="40"/>
        <w:rtl/>
        <w:lang w:bidi="ar-IQ"/>
      </w:rPr>
    </w:pPr>
    <w:r w:rsidRPr="00F5651E">
      <w:rPr>
        <w:rFonts w:ascii="Unikurd Midya" w:hAnsi="Unikurd Midya" w:cs="Unikurd Midya"/>
        <w:sz w:val="40"/>
        <w:szCs w:val="40"/>
        <w:rtl/>
        <w:lang w:bidi="ar-IQ"/>
      </w:rPr>
      <w:t>ناوی فێرخواز  .............................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78" w:rsidRDefault="00076F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9DB"/>
    <w:multiLevelType w:val="hybridMultilevel"/>
    <w:tmpl w:val="37D8B3D6"/>
    <w:lvl w:ilvl="0" w:tplc="999447AE"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D4B11"/>
    <w:multiLevelType w:val="hybridMultilevel"/>
    <w:tmpl w:val="AC025F1C"/>
    <w:lvl w:ilvl="0" w:tplc="C9740308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CFD"/>
    <w:multiLevelType w:val="hybridMultilevel"/>
    <w:tmpl w:val="23A82DDC"/>
    <w:lvl w:ilvl="0" w:tplc="0B2C0800"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231513"/>
    <w:multiLevelType w:val="hybridMultilevel"/>
    <w:tmpl w:val="A14C91A6"/>
    <w:lvl w:ilvl="0" w:tplc="4322FD9A">
      <w:numFmt w:val="decimalFullWidth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8C74ADC"/>
    <w:multiLevelType w:val="hybridMultilevel"/>
    <w:tmpl w:val="B9428D60"/>
    <w:lvl w:ilvl="0" w:tplc="F3C461F0">
      <w:numFmt w:val="decimalFullWidth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1E"/>
    <w:rsid w:val="00076F78"/>
    <w:rsid w:val="001967DF"/>
    <w:rsid w:val="00553D19"/>
    <w:rsid w:val="00636650"/>
    <w:rsid w:val="007D364B"/>
    <w:rsid w:val="008431DD"/>
    <w:rsid w:val="00B06927"/>
    <w:rsid w:val="00D974FC"/>
    <w:rsid w:val="00DD25DF"/>
    <w:rsid w:val="00F5651E"/>
    <w:rsid w:val="00FA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51E"/>
  </w:style>
  <w:style w:type="paragraph" w:styleId="Footer">
    <w:name w:val="footer"/>
    <w:basedOn w:val="Normal"/>
    <w:link w:val="FooterChar"/>
    <w:uiPriority w:val="99"/>
    <w:semiHidden/>
    <w:unhideWhenUsed/>
    <w:rsid w:val="00F5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51E"/>
  </w:style>
  <w:style w:type="paragraph" w:styleId="ListParagraph">
    <w:name w:val="List Paragraph"/>
    <w:basedOn w:val="Normal"/>
    <w:uiPriority w:val="34"/>
    <w:qFormat/>
    <w:rsid w:val="00F56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aviar</dc:creator>
  <cp:lastModifiedBy>aviar</cp:lastModifiedBy>
  <cp:revision>6</cp:revision>
  <dcterms:created xsi:type="dcterms:W3CDTF">2012-10-12T17:21:00Z</dcterms:created>
  <dcterms:modified xsi:type="dcterms:W3CDTF">2013-02-06T16:47:00Z</dcterms:modified>
</cp:coreProperties>
</file>